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9B" w:rsidRDefault="00241D50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新竹縣</w:t>
      </w:r>
      <w:r w:rsidRPr="00241D50">
        <w:rPr>
          <w:rFonts w:ascii="標楷體" w:eastAsia="標楷體" w:hAnsi="標楷體" w:hint="eastAsia"/>
          <w:sz w:val="32"/>
          <w:szCs w:val="32"/>
        </w:rPr>
        <w:t>113學年度</w:t>
      </w:r>
      <w:r>
        <w:rPr>
          <w:rFonts w:ascii="標楷體" w:eastAsia="標楷體" w:hAnsi="標楷體" w:hint="eastAsia"/>
          <w:sz w:val="32"/>
          <w:szCs w:val="32"/>
        </w:rPr>
        <w:t>國民中學</w:t>
      </w:r>
      <w:r w:rsidRPr="00241D50">
        <w:rPr>
          <w:rFonts w:ascii="標楷體" w:eastAsia="標楷體" w:hAnsi="標楷體" w:hint="eastAsia"/>
          <w:sz w:val="32"/>
          <w:szCs w:val="32"/>
        </w:rPr>
        <w:t>技藝教育競賽_勞權教育題庫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Ｄ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老闆說因業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務緊縮，叫我明天不要來了，要我去寫離職申請書。如果我寫了，可能會喪失什麼權益？（Ａ）主張沒有緊縮、要求繼續工作（Ｂ）請求資遣費和預告期或預告工資(Ｃ）要求開（非自願）離職證明書去領失業給付（Ｄ）以上皆是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（Ｄ）我上班的時候受傷，下列何者不是應該立即進行的事項?（Ａ）就醫（Ｂ）讓主管和同事知道（Ｃ）必要時保留現場或拍照(D)拍傷口上臉書或IG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Ｄ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）我每週工作40小時，月薪30,000元，老闆說景氣不好，要放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無薪假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，下列何者不是老闆應遵守的（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Ａ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）要徵得員工同意，若不同意就要原薪或資遣（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Ｂ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）月薪還是要在2</w:t>
      </w:r>
      <w:r w:rsidR="00E23D6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,</w:t>
      </w:r>
      <w:r w:rsidR="00E23D6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59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0以上（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Ｃ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）要講明實施期限、到期若要延期要重新徵得勞工同意(D)勞退提繳薪資級距可以調降到</w:t>
      </w:r>
      <w:proofErr w:type="gramStart"/>
      <w:r>
        <w:rPr>
          <w:rFonts w:ascii="標楷體" w:eastAsia="標楷體" w:hAnsi="標楷體" w:cs="Noto Sans CJK TC Regular"/>
          <w:color w:val="000000"/>
          <w:kern w:val="0"/>
          <w:szCs w:val="24"/>
        </w:rPr>
        <w:t>無薪假後</w:t>
      </w:r>
      <w:proofErr w:type="gramEnd"/>
      <w:r>
        <w:rPr>
          <w:rFonts w:ascii="標楷體" w:eastAsia="標楷體" w:hAnsi="標楷體" w:cs="Noto Sans CJK TC Regular"/>
          <w:color w:val="000000"/>
          <w:kern w:val="0"/>
          <w:szCs w:val="24"/>
        </w:rPr>
        <w:t>的薪資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在便利商店打工，弄壞店裡的咖啡機，下列何者錯誤?（Ａ）老闆可以問我看我是否同意照價賠償或賠一部份（Ｂ）老闆可以徵得我同意每月扣薪多少錢來賠（Ｃ）老闆可以將我犯的錯列入考績評分（Ｄ）老闆可以不經我同意直接扣我底薪和全勤獎金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right="-166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（Ｄ）下列何者老闆有可能可以要求我至少工作滿兩年，否則賠50萬元（Ａ）在手搖杯店煮茶（Ｂ）在餐廳洗碗(C)在電子廠當作業員(D)公司出錢派我出國受訓半年後回來管理新設備。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（Ｄ）我每月底薪30,000元，某月曠職一日，老闆最多可以扣我底薪（Ａ）3000元（Ｂ）2000元（Ｃ）1500元（Ｄ）1000元。(但是該請假就好好請假，請同學儘量不要曠職)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雇主應徵寫週休二日，每日工作時間上午8點到下午5點，月薪30,000元，有全勤獎金，下列何者不是求職時必須問清楚的?（Ａ）工作時間有沒有包含完整的休息時間（Ｂ）底薪和全勤各是多少錢（Ｃ）全勤獎金計算方式（Ｄ）有沒有生日禮金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勞工到職第一天，下列雇主要求勞工做的事，何者合法？（Ａ）提供投保勞工保險所需的個人資料（Ｂ）繳交保證金做為違約賠償準備金（Ｃ）簽下放棄資遣費、退休金的文件（Ｄ）未經勞工同意留置身分證來辦理到職手續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（Ｃ）下列關於勞工「試用期」的規定，何者正確？（Ａ）試用期間非正式勞工，所以不用投 保勞工保險（Ｂ）試用期間可以無限期延長，直到公司滿意為止（Ｃ）公司可以事先和勞工約定合理的試用期間，在這段期間內根據勞工表現決定是否繼續僱用，不受勞基法關於解雇原因的規範（Ｄ）因為尚未通過試用，勞工這段期間不能加班，也沒有加班費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下列何者「不是」依法可以在工資當中預先扣除的項目？（Ａ）勞工保險的勞工自行負擔費用（Ｂ）公司依法設立職工福利委員會之職工福利金（Ｃ）工會與公司約定代扣會費（Ｄ）每月應提繳之勞工退休金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下列關於雇主調動勞工職務的敘述，何者錯誤？（Ａ）職務調動後，工資及其他勞動條件不能變差（Ｂ）雇主為培訓勞工技術，可以考量勞工體力和能力後，輪調合適職務（Ｃ）只要事先約定勞工有配合調動義務，即使跨縣市甚至跨國調動，雇主也不用提供勞工任何協助（Ｄ）雇主在調動勞工職務時，應同時考量勞工照顧家庭的需求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（Ｂ）下列關於「責任制」的敘述，何者正確？（Ａ）只要公司是責任制，就不用上下班打 卡，也不用紀錄勞工出勤時數（Ｂ）只有符合中央主管機關核定公告的工作者，經勞資雙方書面約定並報請地方主管機關核備後，才能放寬勞基法的工作時間限制（Ｃ）適用責任制之後，就不用給付勞工加班費（Ｄ）公司實施責任制是勞工有責任感的表現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我對於公司制度有意見想要反映，下列何者「不是」勞動法令提供的反映管道？（Ａ）號召同事成立工會，和公司進行協商（Ｂ）透過勞資會議反映訴求（Ｃ）向勞工局申請勞資爭議調解（Ｄ）貼文到爆料公社請網友評評理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lastRenderedPageBreak/>
        <w:t>（Ｂ）下列關於「工會」的敘述，何者正確？（Ａ）在公司成立工會，需要經過公司同意（Ｂ）罷工是工會行使爭議權的手段之一（Ｃ）工會是勞資溝通的橋樑，因此代表雇主行使管理權的主管也可以加入（Ｄ）只要有相同訴求的勞工五人以上，不用組成工會也能合法罷工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我加入的公司有工會，那些「不是」這個工會的主要任務？（Ａ）發五一勞動節紀念（Ｂ）處理會員的申訴案件（Ｃ）匯集勞工意見，與公司提出團體協商（Ｄ）參與勞工運動，關心勞動政策及其他行業勞工的處境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（Ｄ）根據《勞工保險條例》規定，受僱在幾人以上的事業單位，強制雇主必須為勞工投保勞工保險？（Ａ) 20 人 （Ｂ） 15 人 （Ｃ） 10 人 （Ｄ） 5 人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34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（Ｄ）有關工時及加班的法律規定，何者正確?</w:t>
      </w:r>
    </w:p>
    <w:p w:rsidR="00E02E9B" w:rsidRDefault="002F3596">
      <w:pPr>
        <w:pStyle w:val="aa"/>
        <w:tabs>
          <w:tab w:val="left" w:pos="284"/>
        </w:tabs>
        <w:autoSpaceDE w:val="0"/>
        <w:ind w:left="993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 原則上勞工每天正常工作時間上限是8小時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（Ｂ） 勞工每月的加班時數，原則上不可以超過46小時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（Ｃ） 原則上，勞工連續工作4小時，要有30分鐘以上的休息時間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（Ｄ） 以上皆對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（Ｃ）依據《工會法》規定，勞工均有組織及加入工會之權利，但組織工會仍有人數門檻；請問需要多少人數以上的勞工連署才能發起組織工會？（Ａ）5人（Ｂ）10 人（Ｃ）30 人（Ｄ）50人。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（Ｃ）應徵注意事項的七不原則不包括下列下列何者?（Ａ）不繳錢</w:t>
      </w:r>
      <w:bookmarkStart w:id="0" w:name="_GoBack"/>
      <w:bookmarkEnd w:id="0"/>
      <w:r>
        <w:rPr>
          <w:rFonts w:ascii="標楷體" w:eastAsia="標楷體" w:hAnsi="標楷體" w:cs="Noto Sans CJK TC Regular"/>
          <w:color w:val="000000"/>
          <w:kern w:val="0"/>
          <w:szCs w:val="24"/>
        </w:rPr>
        <w:t xml:space="preserve"> （Ｂ）不辦卡（Ｃ）不自我介紹（Ｄ）不從事非法工作</w:t>
      </w:r>
    </w:p>
    <w:p w:rsidR="00E02E9B" w:rsidRDefault="002F3596">
      <w:pPr>
        <w:pStyle w:val="aa"/>
        <w:numPr>
          <w:ilvl w:val="0"/>
          <w:numId w:val="1"/>
        </w:numPr>
        <w:tabs>
          <w:tab w:val="left" w:pos="284"/>
        </w:tabs>
        <w:autoSpaceDE w:val="0"/>
        <w:ind w:left="993" w:hanging="1189"/>
        <w:jc w:val="both"/>
        <w:rPr>
          <w:rFonts w:ascii="標楷體" w:eastAsia="標楷體" w:hAnsi="標楷體" w:cs="Noto Sans CJK TC Regular"/>
          <w:color w:val="000000"/>
          <w:kern w:val="0"/>
          <w:szCs w:val="24"/>
        </w:rPr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（Ｃ）《勞動基準法》有關工資、基本工時的規定，何者正確?</w:t>
      </w:r>
    </w:p>
    <w:p w:rsidR="00E02E9B" w:rsidRDefault="002F3596">
      <w:pPr>
        <w:tabs>
          <w:tab w:val="left" w:pos="1134"/>
        </w:tabs>
        <w:autoSpaceDE w:val="0"/>
        <w:ind w:left="991"/>
      </w:pP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（Ａ）工資是【勞工因工作而獲得之報酬，但不包括其他任何名義的經常性給予】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  <w:t>（Ｂ）自</w:t>
      </w:r>
      <w:r w:rsidR="00241D50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114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年1月1日起，基本工資時薪為1</w:t>
      </w:r>
      <w:r w:rsidR="0036469A">
        <w:rPr>
          <w:rFonts w:ascii="標楷體" w:eastAsia="標楷體" w:hAnsi="標楷體" w:cs="Noto Sans CJK TC Regular" w:hint="eastAsia"/>
          <w:color w:val="000000"/>
          <w:kern w:val="0"/>
          <w:szCs w:val="24"/>
        </w:rPr>
        <w:t>8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0元</w:t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br/>
      </w:r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t>（Ｃ）自11</w:t>
      </w:r>
      <w:r w:rsidR="00241D50">
        <w:rPr>
          <w:rFonts w:ascii="標楷體" w:eastAsia="標楷體" w:hAnsi="標楷體" w:cs="Noto Sans CJK TC Regular" w:hint="eastAsia"/>
          <w:color w:val="FF0000"/>
          <w:kern w:val="0"/>
          <w:szCs w:val="24"/>
        </w:rPr>
        <w:t>4</w:t>
      </w:r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t>年1月1日起，基本工資月薪為2</w:t>
      </w:r>
      <w:r w:rsidR="00241D50">
        <w:rPr>
          <w:rFonts w:ascii="標楷體" w:eastAsia="標楷體" w:hAnsi="標楷體" w:cs="Noto Sans CJK TC Regular" w:hint="eastAsia"/>
          <w:color w:val="FF0000"/>
          <w:kern w:val="0"/>
          <w:szCs w:val="24"/>
        </w:rPr>
        <w:t>8</w:t>
      </w:r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t>,</w:t>
      </w:r>
      <w:r w:rsidR="00241D50">
        <w:rPr>
          <w:rFonts w:ascii="標楷體" w:eastAsia="標楷體" w:hAnsi="標楷體" w:cs="Noto Sans CJK TC Regular" w:hint="eastAsia"/>
          <w:color w:val="FF0000"/>
          <w:kern w:val="0"/>
          <w:szCs w:val="24"/>
        </w:rPr>
        <w:t>59</w:t>
      </w:r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t>0元</w:t>
      </w:r>
      <w:r w:rsidRPr="003309A0">
        <w:rPr>
          <w:rFonts w:ascii="標楷體" w:eastAsia="標楷體" w:hAnsi="標楷體" w:cs="Noto Sans CJK TC Regular"/>
          <w:color w:val="FF0000"/>
          <w:kern w:val="0"/>
          <w:szCs w:val="24"/>
        </w:rPr>
        <w:br/>
      </w:r>
      <w:r>
        <w:rPr>
          <w:rFonts w:ascii="標楷體" w:eastAsia="標楷體" w:hAnsi="標楷體" w:cs="Noto Sans CJK TC Regular"/>
          <w:color w:val="000000"/>
          <w:kern w:val="0"/>
          <w:szCs w:val="24"/>
        </w:rPr>
        <w:t>（Ｄ）雇主可隨時【預先扣留】勞工工資作為違約金或賠償費用</w:t>
      </w:r>
    </w:p>
    <w:sectPr w:rsidR="00E02E9B" w:rsidSect="00E02E9B">
      <w:pgSz w:w="11906" w:h="16838"/>
      <w:pgMar w:top="720" w:right="991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E0" w:rsidRDefault="00B213E0" w:rsidP="00E02E9B">
      <w:r>
        <w:separator/>
      </w:r>
    </w:p>
  </w:endnote>
  <w:endnote w:type="continuationSeparator" w:id="0">
    <w:p w:rsidR="00B213E0" w:rsidRDefault="00B213E0" w:rsidP="00E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Regular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E0" w:rsidRDefault="00B213E0" w:rsidP="00E02E9B">
      <w:r w:rsidRPr="00E02E9B">
        <w:rPr>
          <w:color w:val="000000"/>
        </w:rPr>
        <w:separator/>
      </w:r>
    </w:p>
  </w:footnote>
  <w:footnote w:type="continuationSeparator" w:id="0">
    <w:p w:rsidR="00B213E0" w:rsidRDefault="00B213E0" w:rsidP="00E0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6586"/>
    <w:multiLevelType w:val="multilevel"/>
    <w:tmpl w:val="3BB032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9B"/>
    <w:rsid w:val="00077901"/>
    <w:rsid w:val="00241D50"/>
    <w:rsid w:val="002F3596"/>
    <w:rsid w:val="003309A0"/>
    <w:rsid w:val="0036469A"/>
    <w:rsid w:val="009C25E8"/>
    <w:rsid w:val="00B213E0"/>
    <w:rsid w:val="00CE4640"/>
    <w:rsid w:val="00D47D06"/>
    <w:rsid w:val="00E02E9B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8797"/>
  <w15:docId w15:val="{E6FA702F-0F6B-4B37-B605-A017CE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02E9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9B"/>
    <w:pPr>
      <w:widowControl w:val="0"/>
      <w:suppressAutoHyphens/>
      <w:autoSpaceDE w:val="0"/>
    </w:pPr>
    <w:rPr>
      <w:rFonts w:ascii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rsid w:val="00E0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E02E9B"/>
    <w:rPr>
      <w:sz w:val="20"/>
      <w:szCs w:val="20"/>
    </w:rPr>
  </w:style>
  <w:style w:type="paragraph" w:styleId="a5">
    <w:name w:val="footer"/>
    <w:basedOn w:val="a"/>
    <w:rsid w:val="00E0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E02E9B"/>
    <w:rPr>
      <w:sz w:val="20"/>
      <w:szCs w:val="20"/>
    </w:rPr>
  </w:style>
  <w:style w:type="paragraph" w:styleId="a7">
    <w:name w:val="footnote text"/>
    <w:basedOn w:val="a"/>
    <w:rsid w:val="00E02E9B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rsid w:val="00E02E9B"/>
    <w:rPr>
      <w:sz w:val="20"/>
      <w:szCs w:val="20"/>
    </w:rPr>
  </w:style>
  <w:style w:type="character" w:styleId="a9">
    <w:name w:val="footnote reference"/>
    <w:basedOn w:val="a0"/>
    <w:rsid w:val="00E02E9B"/>
    <w:rPr>
      <w:position w:val="0"/>
      <w:vertAlign w:val="superscript"/>
    </w:rPr>
  </w:style>
  <w:style w:type="paragraph" w:styleId="aa">
    <w:name w:val="List Paragraph"/>
    <w:basedOn w:val="a"/>
    <w:rsid w:val="00E02E9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劉淑瑜</dc:creator>
  <cp:lastModifiedBy>甘瀅蓁</cp:lastModifiedBy>
  <cp:revision>5</cp:revision>
  <cp:lastPrinted>2021-05-31T00:26:00Z</cp:lastPrinted>
  <dcterms:created xsi:type="dcterms:W3CDTF">2024-11-14T03:40:00Z</dcterms:created>
  <dcterms:modified xsi:type="dcterms:W3CDTF">2024-11-14T06:53:00Z</dcterms:modified>
</cp:coreProperties>
</file>